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outline w:val="0"/>
          <w:color w:val="666666"/>
          <w:sz w:val="24"/>
          <w:szCs w:val="24"/>
          <w14:textFill>
            <w14:solidFill>
              <w14:srgbClr w14:val="666666"/>
            </w14:solidFill>
          </w14:textFill>
        </w:rPr>
      </w:pPr>
      <w:r>
        <w:rPr>
          <w:rFonts w:ascii="Times New Roman" w:hAnsi="Times New Roman"/>
          <w:sz w:val="24"/>
          <w:szCs w:val="24"/>
        </w:rPr>
        <w:tab/>
      </w:r>
      <w:r>
        <w:rPr>
          <w:rFonts w:ascii="Times New Roman" w:hAnsi="Times New Roman"/>
          <w:sz w:val="24"/>
          <w:szCs w:val="24"/>
          <w:rtl w:val="0"/>
          <w:lang w:val="en-US"/>
        </w:rPr>
        <w:t>Ann Edall-Robson relies on her heritage to keep her grounded. Reminders of her family</w:t>
      </w:r>
      <w:r>
        <w:rPr>
          <w:rFonts w:ascii="Times New Roman" w:hAnsi="Times New Roman" w:hint="default"/>
          <w:sz w:val="24"/>
          <w:szCs w:val="24"/>
          <w:rtl w:val="1"/>
        </w:rPr>
        <w:t>’</w:t>
      </w:r>
      <w:r>
        <w:rPr>
          <w:rFonts w:ascii="Times New Roman" w:hAnsi="Times New Roman"/>
          <w:sz w:val="24"/>
          <w:szCs w:val="24"/>
          <w:rtl w:val="0"/>
          <w:lang w:val="en-US"/>
        </w:rPr>
        <w:t>s roots mentor her to where she needs to go, excerpts of a lifestyle she sees slipping away.</w:t>
      </w: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w:t>
      </w:r>
      <w:r>
        <w:rPr>
          <w:rFonts w:ascii="Times New Roman" w:cs="Times New Roman" w:hAnsi="Times New Roman" w:eastAsia="Times New Roman"/>
          <w:sz w:val="24"/>
          <w:szCs w:val="24"/>
        </w:rPr>
        <w:tab/>
      </w:r>
      <w:r>
        <w:rPr>
          <w:rFonts w:ascii="Times New Roman" w:hAnsi="Times New Roman"/>
          <w:sz w:val="24"/>
          <w:szCs w:val="24"/>
          <w:rtl w:val="0"/>
          <w:lang w:val="en-US"/>
        </w:rPr>
        <w:t>Snippets of rural life materialize in her writing and photography as she immortalizes the fast disappearing western heritage in her creative pursuits.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hint="default"/>
          <w:outline w:val="0"/>
          <w:color w:val="333838"/>
          <w:sz w:val="24"/>
          <w:szCs w:val="24"/>
          <w:rtl w:val="0"/>
          <w14:textFill>
            <w14:solidFill>
              <w14:srgbClr w14:val="343838"/>
            </w14:solidFill>
          </w14:textFill>
        </w:rPr>
        <w:t>   </w:t>
      </w:r>
      <w:r>
        <w:rPr>
          <w:rFonts w:ascii="Times New Roman" w:cs="Times New Roman" w:hAnsi="Times New Roman" w:eastAsia="Times New Roman"/>
          <w:outline w:val="0"/>
          <w:color w:val="333838"/>
          <w:sz w:val="24"/>
          <w:szCs w:val="24"/>
          <w14:textFill>
            <w14:solidFill>
              <w14:srgbClr w14:val="343838"/>
            </w14:solidFill>
          </w14:textFill>
        </w:rPr>
        <w:tab/>
      </w:r>
      <w:r>
        <w:rPr>
          <w:rFonts w:ascii="Times New Roman" w:hAnsi="Times New Roman" w:hint="default"/>
          <w:outline w:val="0"/>
          <w:color w:val="333838"/>
          <w:sz w:val="24"/>
          <w:szCs w:val="24"/>
          <w:rtl w:val="0"/>
          <w14:textFill>
            <w14:solidFill>
              <w14:srgbClr w14:val="343838"/>
            </w14:solidFill>
          </w14:textFill>
        </w:rPr>
        <w:t> </w:t>
      </w:r>
      <w:r>
        <w:rPr>
          <w:rFonts w:ascii="Times New Roman" w:hAnsi="Times New Roman"/>
          <w:sz w:val="24"/>
          <w:szCs w:val="24"/>
          <w:rtl w:val="0"/>
          <w:lang w:val="en-US"/>
        </w:rPr>
        <w:t>A finalist for the 2016 Mayor's Night of the Arts - Emerging Artist Award, Ann was also</w:t>
      </w:r>
      <w:r>
        <w:rPr>
          <w:rFonts w:ascii="Times New Roman" w:hAnsi="Times New Roman" w:hint="default"/>
          <w:sz w:val="24"/>
          <w:szCs w:val="24"/>
          <w:rtl w:val="0"/>
        </w:rPr>
        <w:t> </w:t>
      </w:r>
      <w:r>
        <w:rPr>
          <w:rFonts w:ascii="Times New Roman" w:hAnsi="Times New Roman"/>
          <w:sz w:val="24"/>
          <w:szCs w:val="24"/>
          <w:rtl w:val="0"/>
          <w:lang w:val="en-US"/>
        </w:rPr>
        <w:t>shortlisted for the Literary Lightbox 2016 Indie Spotlight. Not only has her writing been recognized, her photography has garnered awards and enhanced book covers.</w:t>
      </w: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w:t>
      </w: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w:t>
      </w:r>
      <w:r>
        <w:rPr>
          <w:rFonts w:ascii="Times New Roman" w:cs="Times New Roman" w:hAnsi="Times New Roman" w:eastAsia="Times New Roman"/>
          <w:sz w:val="24"/>
          <w:szCs w:val="24"/>
        </w:rPr>
        <w:tab/>
      </w:r>
      <w:r>
        <w:rPr>
          <w:rFonts w:ascii="Times New Roman" w:hAnsi="Times New Roman"/>
          <w:sz w:val="24"/>
          <w:szCs w:val="24"/>
          <w:rtl w:val="0"/>
          <w:lang w:val="en-US"/>
        </w:rPr>
        <w:t>She is</w:t>
      </w:r>
      <w:r>
        <w:rPr>
          <w:rFonts w:ascii="Times New Roman" w:hAnsi="Times New Roman" w:hint="default"/>
          <w:sz w:val="24"/>
          <w:szCs w:val="24"/>
          <w:rtl w:val="0"/>
        </w:rPr>
        <w:t> </w:t>
      </w:r>
      <w:r>
        <w:rPr>
          <w:rFonts w:ascii="Times New Roman" w:hAnsi="Times New Roman"/>
          <w:sz w:val="24"/>
          <w:szCs w:val="24"/>
          <w:rtl w:val="0"/>
          <w:lang w:val="en-US"/>
        </w:rPr>
        <w:t>the author of several books, is a regular column contributor to the Carrot Ranch Literary Community, and her work can be found in a variety of published anthologies.</w:t>
      </w:r>
      <w:r>
        <w:rPr>
          <w:rFonts w:ascii="Times New Roman" w:hAnsi="Times New Roman" w:hint="default"/>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hint="default"/>
          <w:sz w:val="24"/>
          <w:szCs w:val="24"/>
          <w:rtl w:val="0"/>
        </w:rPr>
        <w:t>   </w:t>
      </w:r>
    </w:p>
    <w:p>
      <w:pPr>
        <w:pStyle w:val="Body"/>
      </w:pPr>
      <w:r>
        <w:rPr>
          <w:rFonts w:ascii="Times New Roman" w:hAnsi="Times New Roman" w:hint="default"/>
          <w:sz w:val="24"/>
          <w:szCs w:val="24"/>
          <w:rtl w:val="0"/>
        </w:rPr>
        <w:t>     </w:t>
      </w:r>
      <w:r>
        <w:rPr>
          <w:rFonts w:ascii="Times New Roman" w:cs="Times New Roman" w:hAnsi="Times New Roman" w:eastAsia="Times New Roman"/>
          <w:sz w:val="24"/>
          <w:szCs w:val="24"/>
        </w:rPr>
        <w:tab/>
      </w:r>
      <w:r>
        <w:rPr>
          <w:rFonts w:ascii="Times New Roman" w:hAnsi="Times New Roman"/>
          <w:sz w:val="24"/>
          <w:szCs w:val="24"/>
          <w:rtl w:val="0"/>
          <w:lang w:val="en-US"/>
        </w:rPr>
        <w:t>Ann is an avid quilter,</w:t>
      </w:r>
      <w:r>
        <w:rPr>
          <w:rFonts w:ascii="Times New Roman" w:hAnsi="Times New Roman" w:hint="default"/>
          <w:sz w:val="24"/>
          <w:szCs w:val="24"/>
          <w:rtl w:val="0"/>
        </w:rPr>
        <w:t> </w:t>
      </w:r>
      <w:r>
        <w:rPr>
          <w:rFonts w:ascii="Times New Roman" w:hAnsi="Times New Roman"/>
          <w:sz w:val="24"/>
          <w:szCs w:val="24"/>
          <w:rtl w:val="0"/>
          <w:lang w:val="en-US"/>
        </w:rPr>
        <w:t>photographer, and</w:t>
      </w:r>
      <w:r>
        <w:rPr>
          <w:rFonts w:ascii="Times New Roman" w:hAnsi="Times New Roman" w:hint="default"/>
          <w:sz w:val="24"/>
          <w:szCs w:val="24"/>
          <w:rtl w:val="0"/>
        </w:rPr>
        <w:t> </w:t>
      </w:r>
      <w:r>
        <w:rPr>
          <w:rFonts w:ascii="Times New Roman" w:hAnsi="Times New Roman"/>
          <w:sz w:val="24"/>
          <w:szCs w:val="24"/>
          <w:rtl w:val="0"/>
          <w:lang w:val="en-US"/>
        </w:rPr>
        <w:t>enjoys traveling the backroads and spending time with family. She resides near the foothills of Alberta where nature and the traditions of the West immerse her in the way of life that influence and inspire her work.</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